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BB4E" w14:textId="77777777" w:rsidR="00B519E0" w:rsidRPr="00804588" w:rsidRDefault="00B519E0" w:rsidP="00D36904">
      <w:pPr>
        <w:spacing w:after="0"/>
        <w:jc w:val="center"/>
        <w:rPr>
          <w:b/>
          <w:sz w:val="32"/>
          <w:szCs w:val="32"/>
        </w:rPr>
      </w:pPr>
      <w:r w:rsidRPr="00804588">
        <w:rPr>
          <w:b/>
          <w:sz w:val="32"/>
          <w:szCs w:val="32"/>
        </w:rPr>
        <w:t>AIGHTON, BAILEY &amp; CHAIGLEY</w:t>
      </w:r>
    </w:p>
    <w:p w14:paraId="35196CAA" w14:textId="77777777" w:rsidR="00B519E0" w:rsidRPr="00804588" w:rsidRDefault="00B519E0" w:rsidP="00D36904">
      <w:pPr>
        <w:spacing w:after="0"/>
        <w:jc w:val="center"/>
        <w:rPr>
          <w:b/>
          <w:sz w:val="32"/>
          <w:szCs w:val="32"/>
        </w:rPr>
      </w:pPr>
      <w:r w:rsidRPr="00804588">
        <w:rPr>
          <w:b/>
          <w:sz w:val="32"/>
          <w:szCs w:val="32"/>
        </w:rPr>
        <w:t>PARISH COUNCIL</w:t>
      </w:r>
    </w:p>
    <w:p w14:paraId="2B4C174F" w14:textId="24B1FF73" w:rsidR="00BE305D" w:rsidRDefault="00A713CC" w:rsidP="00BE305D">
      <w:pPr>
        <w:spacing w:after="0"/>
        <w:jc w:val="center"/>
      </w:pPr>
      <w:r>
        <w:t>17 Smithy Row</w:t>
      </w:r>
    </w:p>
    <w:p w14:paraId="644BAD0E" w14:textId="5C1DA9CF" w:rsidR="00A713CC" w:rsidRDefault="00A713CC" w:rsidP="00BE305D">
      <w:pPr>
        <w:spacing w:after="0"/>
        <w:jc w:val="center"/>
      </w:pPr>
      <w:r>
        <w:t>Hurst Green</w:t>
      </w:r>
    </w:p>
    <w:p w14:paraId="50C77B88" w14:textId="1DEC37E8" w:rsidR="00A713CC" w:rsidRDefault="00A713CC" w:rsidP="00BE305D">
      <w:pPr>
        <w:spacing w:after="0"/>
        <w:jc w:val="center"/>
      </w:pPr>
      <w:r>
        <w:t>Clitheroe BB7 9QA</w:t>
      </w:r>
    </w:p>
    <w:p w14:paraId="7412E369" w14:textId="3C7D89F0" w:rsidR="00A713CC" w:rsidRDefault="00A713CC" w:rsidP="00BE305D">
      <w:pPr>
        <w:spacing w:after="0"/>
        <w:jc w:val="center"/>
      </w:pPr>
      <w:r>
        <w:t>07921472172</w:t>
      </w:r>
    </w:p>
    <w:p w14:paraId="1D4C0A50" w14:textId="77777777" w:rsidR="00A713CC" w:rsidRDefault="00A713CC" w:rsidP="00BE305D">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440"/>
        <w:gridCol w:w="1440"/>
        <w:gridCol w:w="1440"/>
      </w:tblGrid>
      <w:tr w:rsidR="00500988" w:rsidRPr="00E14CE8" w14:paraId="27B28BAB" w14:textId="77777777" w:rsidTr="00EA6BF2">
        <w:tc>
          <w:tcPr>
            <w:tcW w:w="8568" w:type="dxa"/>
            <w:gridSpan w:val="4"/>
          </w:tcPr>
          <w:p w14:paraId="22EE36A1" w14:textId="53537F9B" w:rsidR="00500988" w:rsidRPr="00E14CE8" w:rsidRDefault="00500988" w:rsidP="00EA6BF2">
            <w:pPr>
              <w:keepNext/>
              <w:spacing w:line="360" w:lineRule="auto"/>
              <w:outlineLvl w:val="2"/>
              <w:rPr>
                <w:b/>
                <w:sz w:val="20"/>
                <w:szCs w:val="20"/>
              </w:rPr>
            </w:pPr>
            <w:r w:rsidRPr="00E14CE8">
              <w:rPr>
                <w:b/>
                <w:sz w:val="20"/>
                <w:szCs w:val="20"/>
              </w:rPr>
              <w:t xml:space="preserve">Work </w:t>
            </w:r>
            <w:r>
              <w:rPr>
                <w:b/>
                <w:sz w:val="20"/>
                <w:szCs w:val="20"/>
              </w:rPr>
              <w:t xml:space="preserve">or </w:t>
            </w:r>
            <w:r w:rsidRPr="00E14CE8">
              <w:rPr>
                <w:b/>
                <w:sz w:val="20"/>
                <w:szCs w:val="20"/>
              </w:rPr>
              <w:t>Activity Description</w:t>
            </w:r>
            <w:r>
              <w:rPr>
                <w:b/>
                <w:sz w:val="20"/>
                <w:szCs w:val="20"/>
              </w:rPr>
              <w:t xml:space="preserve"> – </w:t>
            </w:r>
            <w:r w:rsidR="0013295E">
              <w:rPr>
                <w:b/>
                <w:sz w:val="20"/>
                <w:szCs w:val="20"/>
              </w:rPr>
              <w:t>review</w:t>
            </w:r>
            <w:r>
              <w:rPr>
                <w:b/>
                <w:sz w:val="20"/>
                <w:szCs w:val="20"/>
              </w:rPr>
              <w:t xml:space="preserve"> of common land throughout parish boundaries  </w:t>
            </w:r>
          </w:p>
        </w:tc>
      </w:tr>
      <w:tr w:rsidR="00500988" w:rsidRPr="00E14CE8" w14:paraId="59B4434E" w14:textId="77777777" w:rsidTr="00EA6BF2">
        <w:tc>
          <w:tcPr>
            <w:tcW w:w="8568" w:type="dxa"/>
            <w:gridSpan w:val="4"/>
          </w:tcPr>
          <w:p w14:paraId="093211B9" w14:textId="582E5A4F" w:rsidR="00500988" w:rsidRDefault="00A90D8A" w:rsidP="00EA6BF2">
            <w:pPr>
              <w:rPr>
                <w:sz w:val="20"/>
                <w:szCs w:val="20"/>
              </w:rPr>
            </w:pPr>
            <w:r>
              <w:rPr>
                <w:sz w:val="20"/>
                <w:szCs w:val="20"/>
              </w:rPr>
              <w:t>Common land</w:t>
            </w:r>
            <w:r w:rsidR="00242A0D">
              <w:rPr>
                <w:sz w:val="20"/>
                <w:szCs w:val="20"/>
              </w:rPr>
              <w:t xml:space="preserve"> included in this risk assessment</w:t>
            </w:r>
            <w:r>
              <w:rPr>
                <w:sz w:val="20"/>
                <w:szCs w:val="20"/>
              </w:rPr>
              <w:t xml:space="preserve">: </w:t>
            </w:r>
            <w:r w:rsidR="00D40F10">
              <w:rPr>
                <w:sz w:val="20"/>
                <w:szCs w:val="20"/>
              </w:rPr>
              <w:t>the green in front of and to the side of the club</w:t>
            </w:r>
            <w:r w:rsidR="005B72D7">
              <w:rPr>
                <w:sz w:val="20"/>
                <w:szCs w:val="20"/>
              </w:rPr>
              <w:t xml:space="preserve">, </w:t>
            </w:r>
            <w:r w:rsidR="00242A0D">
              <w:rPr>
                <w:sz w:val="20"/>
                <w:szCs w:val="20"/>
              </w:rPr>
              <w:t>Verges around the Boer War Memorial</w:t>
            </w:r>
            <w:r w:rsidR="005B72D7">
              <w:rPr>
                <w:sz w:val="20"/>
                <w:szCs w:val="20"/>
              </w:rPr>
              <w:t xml:space="preserve"> up to and including the ‘police bank’.</w:t>
            </w:r>
          </w:p>
          <w:p w14:paraId="07A4D60C" w14:textId="2A625A7E" w:rsidR="001F5383" w:rsidRPr="00E14CE8" w:rsidRDefault="001F5383" w:rsidP="00EA6BF2">
            <w:pPr>
              <w:rPr>
                <w:sz w:val="20"/>
                <w:szCs w:val="20"/>
              </w:rPr>
            </w:pPr>
            <w:r>
              <w:rPr>
                <w:sz w:val="20"/>
                <w:szCs w:val="20"/>
              </w:rPr>
              <w:t>Common land not included in this ris</w:t>
            </w:r>
            <w:r w:rsidR="000F125F">
              <w:rPr>
                <w:sz w:val="20"/>
                <w:szCs w:val="20"/>
              </w:rPr>
              <w:t>k</w:t>
            </w:r>
            <w:r>
              <w:rPr>
                <w:sz w:val="20"/>
                <w:szCs w:val="20"/>
              </w:rPr>
              <w:t xml:space="preserve"> assessment</w:t>
            </w:r>
            <w:r w:rsidR="000F125F">
              <w:rPr>
                <w:sz w:val="20"/>
                <w:szCs w:val="20"/>
              </w:rPr>
              <w:t xml:space="preserve">: Area outside St Peter’s club, area around </w:t>
            </w:r>
            <w:r w:rsidR="0013295E">
              <w:rPr>
                <w:sz w:val="20"/>
                <w:szCs w:val="20"/>
              </w:rPr>
              <w:t>Great War Memorial.</w:t>
            </w:r>
          </w:p>
        </w:tc>
      </w:tr>
      <w:tr w:rsidR="00500988" w:rsidRPr="00E14CE8" w14:paraId="57267FBB" w14:textId="77777777" w:rsidTr="00EA6BF2">
        <w:tc>
          <w:tcPr>
            <w:tcW w:w="4248" w:type="dxa"/>
            <w:tcBorders>
              <w:bottom w:val="single" w:sz="4" w:space="0" w:color="auto"/>
            </w:tcBorders>
          </w:tcPr>
          <w:p w14:paraId="7386E2F8" w14:textId="77777777" w:rsidR="00500988" w:rsidRPr="00E14CE8" w:rsidRDefault="00500988" w:rsidP="00EA6BF2">
            <w:pPr>
              <w:keepNext/>
              <w:spacing w:line="360" w:lineRule="auto"/>
              <w:jc w:val="center"/>
              <w:outlineLvl w:val="0"/>
              <w:rPr>
                <w:b/>
                <w:sz w:val="20"/>
                <w:szCs w:val="20"/>
              </w:rPr>
            </w:pPr>
            <w:r w:rsidRPr="00E14CE8">
              <w:rPr>
                <w:b/>
                <w:sz w:val="20"/>
                <w:szCs w:val="20"/>
              </w:rPr>
              <w:t>Identified Hazard</w:t>
            </w:r>
          </w:p>
        </w:tc>
        <w:tc>
          <w:tcPr>
            <w:tcW w:w="4320" w:type="dxa"/>
            <w:gridSpan w:val="3"/>
          </w:tcPr>
          <w:p w14:paraId="18BE49EB" w14:textId="77777777" w:rsidR="00500988" w:rsidRPr="00E14CE8" w:rsidRDefault="00500988" w:rsidP="00EA6BF2">
            <w:pPr>
              <w:keepNext/>
              <w:spacing w:line="360" w:lineRule="auto"/>
              <w:jc w:val="center"/>
              <w:outlineLvl w:val="0"/>
              <w:rPr>
                <w:b/>
                <w:sz w:val="20"/>
                <w:szCs w:val="20"/>
              </w:rPr>
            </w:pPr>
            <w:r w:rsidRPr="00E14CE8">
              <w:rPr>
                <w:b/>
                <w:sz w:val="20"/>
                <w:szCs w:val="20"/>
              </w:rPr>
              <w:t>Initial Risk Rating</w:t>
            </w:r>
          </w:p>
        </w:tc>
      </w:tr>
      <w:tr w:rsidR="00500988" w:rsidRPr="00E14CE8" w14:paraId="4788AEF5" w14:textId="77777777" w:rsidTr="00EA6BF2">
        <w:trPr>
          <w:cantSplit/>
        </w:trPr>
        <w:tc>
          <w:tcPr>
            <w:tcW w:w="4248" w:type="dxa"/>
            <w:tcBorders>
              <w:bottom w:val="nil"/>
            </w:tcBorders>
          </w:tcPr>
          <w:p w14:paraId="7AFF0E15" w14:textId="77777777" w:rsidR="00500988" w:rsidRPr="00E14CE8" w:rsidRDefault="00500988" w:rsidP="00EA6BF2">
            <w:pPr>
              <w:keepNext/>
              <w:spacing w:line="360" w:lineRule="auto"/>
              <w:jc w:val="center"/>
              <w:outlineLvl w:val="0"/>
              <w:rPr>
                <w:b/>
                <w:sz w:val="20"/>
                <w:szCs w:val="20"/>
              </w:rPr>
            </w:pPr>
          </w:p>
        </w:tc>
        <w:tc>
          <w:tcPr>
            <w:tcW w:w="1440" w:type="dxa"/>
          </w:tcPr>
          <w:p w14:paraId="25CC4413" w14:textId="77777777" w:rsidR="00500988" w:rsidRPr="00E14CE8" w:rsidRDefault="00500988" w:rsidP="00EA6BF2">
            <w:pPr>
              <w:keepNext/>
              <w:spacing w:line="360" w:lineRule="auto"/>
              <w:jc w:val="center"/>
              <w:outlineLvl w:val="0"/>
              <w:rPr>
                <w:b/>
                <w:sz w:val="20"/>
                <w:szCs w:val="20"/>
              </w:rPr>
            </w:pPr>
            <w:r w:rsidRPr="00E14CE8">
              <w:rPr>
                <w:b/>
                <w:sz w:val="20"/>
                <w:szCs w:val="20"/>
              </w:rPr>
              <w:t>High</w:t>
            </w:r>
          </w:p>
        </w:tc>
        <w:tc>
          <w:tcPr>
            <w:tcW w:w="1440" w:type="dxa"/>
          </w:tcPr>
          <w:p w14:paraId="285C5DE7" w14:textId="77777777" w:rsidR="00500988" w:rsidRPr="00E14CE8" w:rsidRDefault="00500988" w:rsidP="00EA6BF2">
            <w:pPr>
              <w:keepNext/>
              <w:spacing w:line="360" w:lineRule="auto"/>
              <w:jc w:val="center"/>
              <w:outlineLvl w:val="0"/>
              <w:rPr>
                <w:b/>
                <w:sz w:val="20"/>
                <w:szCs w:val="20"/>
              </w:rPr>
            </w:pPr>
            <w:r w:rsidRPr="00E14CE8">
              <w:rPr>
                <w:b/>
                <w:sz w:val="20"/>
                <w:szCs w:val="20"/>
              </w:rPr>
              <w:t>Medium</w:t>
            </w:r>
          </w:p>
        </w:tc>
        <w:tc>
          <w:tcPr>
            <w:tcW w:w="1440" w:type="dxa"/>
          </w:tcPr>
          <w:p w14:paraId="7A8B27F4" w14:textId="77777777" w:rsidR="00500988" w:rsidRPr="00E14CE8" w:rsidRDefault="00500988" w:rsidP="00EA6BF2">
            <w:pPr>
              <w:keepNext/>
              <w:spacing w:line="360" w:lineRule="auto"/>
              <w:jc w:val="center"/>
              <w:outlineLvl w:val="0"/>
              <w:rPr>
                <w:b/>
                <w:sz w:val="20"/>
                <w:szCs w:val="20"/>
              </w:rPr>
            </w:pPr>
            <w:r w:rsidRPr="00E14CE8">
              <w:rPr>
                <w:b/>
                <w:sz w:val="20"/>
                <w:szCs w:val="20"/>
              </w:rPr>
              <w:t>Low</w:t>
            </w:r>
          </w:p>
        </w:tc>
      </w:tr>
      <w:tr w:rsidR="00500988" w:rsidRPr="00E14CE8" w14:paraId="134AF8D9" w14:textId="77777777" w:rsidTr="00EA6BF2">
        <w:trPr>
          <w:cantSplit/>
        </w:trPr>
        <w:tc>
          <w:tcPr>
            <w:tcW w:w="4248" w:type="dxa"/>
            <w:tcBorders>
              <w:top w:val="nil"/>
            </w:tcBorders>
          </w:tcPr>
          <w:p w14:paraId="61ACB575" w14:textId="61681596" w:rsidR="00500988" w:rsidRDefault="00500988" w:rsidP="00500988">
            <w:pPr>
              <w:numPr>
                <w:ilvl w:val="0"/>
                <w:numId w:val="2"/>
              </w:numPr>
              <w:spacing w:after="0" w:line="240" w:lineRule="auto"/>
              <w:rPr>
                <w:sz w:val="20"/>
                <w:szCs w:val="20"/>
              </w:rPr>
            </w:pPr>
            <w:r>
              <w:rPr>
                <w:sz w:val="20"/>
                <w:szCs w:val="20"/>
              </w:rPr>
              <w:t>Slipping on wet grass</w:t>
            </w:r>
          </w:p>
          <w:p w14:paraId="71110A89" w14:textId="77777777" w:rsidR="006701AE" w:rsidRPr="00477ACD" w:rsidRDefault="006701AE" w:rsidP="006701AE">
            <w:pPr>
              <w:spacing w:after="0" w:line="240" w:lineRule="auto"/>
              <w:ind w:left="360"/>
              <w:rPr>
                <w:sz w:val="20"/>
                <w:szCs w:val="20"/>
              </w:rPr>
            </w:pPr>
          </w:p>
          <w:p w14:paraId="39BA3C25" w14:textId="35CE0AF4" w:rsidR="00500988" w:rsidRDefault="00500988" w:rsidP="00500988">
            <w:pPr>
              <w:numPr>
                <w:ilvl w:val="0"/>
                <w:numId w:val="2"/>
              </w:numPr>
              <w:spacing w:after="0" w:line="240" w:lineRule="auto"/>
              <w:rPr>
                <w:sz w:val="20"/>
                <w:szCs w:val="20"/>
              </w:rPr>
            </w:pPr>
            <w:r>
              <w:rPr>
                <w:sz w:val="20"/>
                <w:szCs w:val="20"/>
              </w:rPr>
              <w:t>Collision with fencing or hedges</w:t>
            </w:r>
          </w:p>
          <w:p w14:paraId="3C86FCBF" w14:textId="77777777" w:rsidR="006701AE" w:rsidRDefault="006701AE" w:rsidP="006701AE">
            <w:pPr>
              <w:spacing w:after="0" w:line="240" w:lineRule="auto"/>
              <w:ind w:left="360"/>
              <w:rPr>
                <w:sz w:val="20"/>
                <w:szCs w:val="20"/>
              </w:rPr>
            </w:pPr>
          </w:p>
          <w:p w14:paraId="40C52EC7" w14:textId="72ED8AD4" w:rsidR="00500988" w:rsidRPr="0013295E" w:rsidRDefault="00500988" w:rsidP="00EA6BF2">
            <w:pPr>
              <w:numPr>
                <w:ilvl w:val="0"/>
                <w:numId w:val="2"/>
              </w:numPr>
              <w:spacing w:after="0" w:line="240" w:lineRule="auto"/>
              <w:rPr>
                <w:sz w:val="20"/>
                <w:szCs w:val="20"/>
              </w:rPr>
            </w:pPr>
            <w:r>
              <w:rPr>
                <w:sz w:val="20"/>
                <w:szCs w:val="20"/>
              </w:rPr>
              <w:t>Tripping over debris</w:t>
            </w:r>
          </w:p>
        </w:tc>
        <w:tc>
          <w:tcPr>
            <w:tcW w:w="1440" w:type="dxa"/>
          </w:tcPr>
          <w:p w14:paraId="67A05F6F" w14:textId="77777777" w:rsidR="00500988" w:rsidRPr="00E14CE8" w:rsidRDefault="00500988" w:rsidP="00EA6BF2">
            <w:pPr>
              <w:jc w:val="center"/>
              <w:rPr>
                <w:b/>
                <w:sz w:val="16"/>
                <w:szCs w:val="20"/>
              </w:rPr>
            </w:pPr>
          </w:p>
        </w:tc>
        <w:tc>
          <w:tcPr>
            <w:tcW w:w="1440" w:type="dxa"/>
          </w:tcPr>
          <w:p w14:paraId="5861D12C" w14:textId="6AF60FBE" w:rsidR="00500988" w:rsidRPr="00E14CE8" w:rsidRDefault="00500988" w:rsidP="0013295E">
            <w:pPr>
              <w:spacing w:line="360" w:lineRule="auto"/>
              <w:jc w:val="center"/>
              <w:rPr>
                <w:b/>
                <w:sz w:val="16"/>
                <w:szCs w:val="20"/>
              </w:rPr>
            </w:pPr>
            <w:r>
              <w:rPr>
                <w:b/>
                <w:sz w:val="16"/>
                <w:szCs w:val="20"/>
              </w:rPr>
              <w:t>X</w:t>
            </w:r>
          </w:p>
        </w:tc>
        <w:tc>
          <w:tcPr>
            <w:tcW w:w="1440" w:type="dxa"/>
          </w:tcPr>
          <w:p w14:paraId="3BA25DDA" w14:textId="77777777" w:rsidR="00500988" w:rsidRDefault="00500988" w:rsidP="00EA6BF2">
            <w:pPr>
              <w:spacing w:line="360" w:lineRule="auto"/>
              <w:jc w:val="center"/>
              <w:rPr>
                <w:b/>
                <w:sz w:val="16"/>
                <w:szCs w:val="20"/>
              </w:rPr>
            </w:pPr>
          </w:p>
          <w:p w14:paraId="5EF73801" w14:textId="77777777" w:rsidR="00500988" w:rsidRDefault="00500988" w:rsidP="00EA6BF2">
            <w:pPr>
              <w:spacing w:line="360" w:lineRule="auto"/>
              <w:jc w:val="center"/>
              <w:rPr>
                <w:b/>
                <w:sz w:val="16"/>
                <w:szCs w:val="20"/>
              </w:rPr>
            </w:pPr>
            <w:r>
              <w:rPr>
                <w:b/>
                <w:sz w:val="16"/>
                <w:szCs w:val="20"/>
              </w:rPr>
              <w:t>X</w:t>
            </w:r>
          </w:p>
          <w:p w14:paraId="4D2C66F6" w14:textId="219AF784" w:rsidR="00500988" w:rsidRDefault="00500988" w:rsidP="006701AE">
            <w:pPr>
              <w:spacing w:line="360" w:lineRule="auto"/>
              <w:jc w:val="center"/>
              <w:rPr>
                <w:b/>
                <w:sz w:val="16"/>
                <w:szCs w:val="20"/>
              </w:rPr>
            </w:pPr>
            <w:r>
              <w:rPr>
                <w:b/>
                <w:sz w:val="16"/>
                <w:szCs w:val="20"/>
              </w:rPr>
              <w:t>x</w:t>
            </w:r>
          </w:p>
          <w:p w14:paraId="3B76DB16" w14:textId="77777777" w:rsidR="00500988" w:rsidRDefault="00500988" w:rsidP="00EA6BF2">
            <w:pPr>
              <w:spacing w:line="360" w:lineRule="auto"/>
              <w:jc w:val="center"/>
              <w:rPr>
                <w:b/>
                <w:sz w:val="16"/>
                <w:szCs w:val="20"/>
              </w:rPr>
            </w:pPr>
          </w:p>
          <w:p w14:paraId="59BFAE29" w14:textId="77777777" w:rsidR="00500988" w:rsidRDefault="00500988" w:rsidP="00EA6BF2">
            <w:pPr>
              <w:spacing w:line="360" w:lineRule="auto"/>
              <w:jc w:val="center"/>
              <w:rPr>
                <w:b/>
                <w:sz w:val="16"/>
                <w:szCs w:val="20"/>
              </w:rPr>
            </w:pPr>
          </w:p>
          <w:p w14:paraId="29894C90" w14:textId="77777777" w:rsidR="00500988" w:rsidRPr="00E14CE8" w:rsidRDefault="00500988" w:rsidP="00EA6BF2">
            <w:pPr>
              <w:spacing w:line="360" w:lineRule="auto"/>
              <w:jc w:val="center"/>
              <w:rPr>
                <w:b/>
                <w:sz w:val="16"/>
                <w:szCs w:val="20"/>
              </w:rPr>
            </w:pPr>
          </w:p>
        </w:tc>
      </w:tr>
      <w:tr w:rsidR="00500988" w:rsidRPr="00E14CE8" w14:paraId="0EDB8787" w14:textId="77777777" w:rsidTr="00EA6BF2">
        <w:tc>
          <w:tcPr>
            <w:tcW w:w="4248" w:type="dxa"/>
          </w:tcPr>
          <w:p w14:paraId="3E3949B7" w14:textId="77777777" w:rsidR="00500988" w:rsidRPr="00E14CE8" w:rsidRDefault="00500988" w:rsidP="00EA6BF2">
            <w:pPr>
              <w:keepNext/>
              <w:spacing w:line="360" w:lineRule="auto"/>
              <w:outlineLvl w:val="1"/>
              <w:rPr>
                <w:b/>
                <w:sz w:val="20"/>
                <w:szCs w:val="20"/>
              </w:rPr>
            </w:pPr>
            <w:r w:rsidRPr="00E14CE8">
              <w:rPr>
                <w:b/>
                <w:sz w:val="20"/>
                <w:szCs w:val="20"/>
              </w:rPr>
              <w:t>Resulting Harm</w:t>
            </w:r>
          </w:p>
        </w:tc>
        <w:tc>
          <w:tcPr>
            <w:tcW w:w="4320" w:type="dxa"/>
            <w:gridSpan w:val="3"/>
          </w:tcPr>
          <w:p w14:paraId="36CDC3C1" w14:textId="77777777" w:rsidR="00500988" w:rsidRPr="00E14CE8" w:rsidRDefault="00500988" w:rsidP="00EA6BF2">
            <w:pPr>
              <w:keepNext/>
              <w:spacing w:line="360" w:lineRule="auto"/>
              <w:outlineLvl w:val="1"/>
              <w:rPr>
                <w:b/>
                <w:sz w:val="20"/>
                <w:szCs w:val="20"/>
              </w:rPr>
            </w:pPr>
            <w:r w:rsidRPr="00E14CE8">
              <w:rPr>
                <w:b/>
                <w:sz w:val="20"/>
                <w:szCs w:val="20"/>
              </w:rPr>
              <w:t>Persons at Risk</w:t>
            </w:r>
          </w:p>
        </w:tc>
      </w:tr>
      <w:tr w:rsidR="00500988" w:rsidRPr="00E14CE8" w14:paraId="2588B3A8" w14:textId="77777777" w:rsidTr="00EA6BF2">
        <w:tc>
          <w:tcPr>
            <w:tcW w:w="4248" w:type="dxa"/>
          </w:tcPr>
          <w:p w14:paraId="16EAF34D" w14:textId="77777777" w:rsidR="00500988" w:rsidRPr="00E14CE8" w:rsidRDefault="00500988" w:rsidP="00500988">
            <w:pPr>
              <w:numPr>
                <w:ilvl w:val="0"/>
                <w:numId w:val="1"/>
              </w:numPr>
              <w:spacing w:after="0" w:line="240" w:lineRule="auto"/>
              <w:rPr>
                <w:sz w:val="20"/>
                <w:szCs w:val="20"/>
              </w:rPr>
            </w:pPr>
            <w:r>
              <w:rPr>
                <w:sz w:val="20"/>
                <w:szCs w:val="20"/>
              </w:rPr>
              <w:t xml:space="preserve">Minor injuries such as sprained ankles, abrasions </w:t>
            </w:r>
          </w:p>
          <w:p w14:paraId="4E849FB9" w14:textId="77777777" w:rsidR="00500988" w:rsidRPr="00523E84" w:rsidRDefault="00500988" w:rsidP="00500988">
            <w:pPr>
              <w:numPr>
                <w:ilvl w:val="0"/>
                <w:numId w:val="1"/>
              </w:numPr>
              <w:spacing w:after="0" w:line="240" w:lineRule="auto"/>
              <w:rPr>
                <w:b/>
                <w:szCs w:val="20"/>
              </w:rPr>
            </w:pPr>
            <w:r w:rsidRPr="00E14CE8">
              <w:rPr>
                <w:sz w:val="20"/>
                <w:szCs w:val="20"/>
              </w:rPr>
              <w:t>Injuries from tripping</w:t>
            </w:r>
          </w:p>
          <w:p w14:paraId="50F05260" w14:textId="77777777" w:rsidR="00500988" w:rsidRPr="00E14CE8" w:rsidRDefault="00500988" w:rsidP="00500988">
            <w:pPr>
              <w:numPr>
                <w:ilvl w:val="0"/>
                <w:numId w:val="1"/>
              </w:numPr>
              <w:spacing w:after="0" w:line="240" w:lineRule="auto"/>
              <w:rPr>
                <w:b/>
                <w:szCs w:val="20"/>
              </w:rPr>
            </w:pPr>
            <w:r w:rsidRPr="00E14CE8">
              <w:rPr>
                <w:sz w:val="20"/>
                <w:szCs w:val="20"/>
              </w:rPr>
              <w:t>Injuries from slipping</w:t>
            </w:r>
          </w:p>
        </w:tc>
        <w:tc>
          <w:tcPr>
            <w:tcW w:w="4320" w:type="dxa"/>
            <w:gridSpan w:val="3"/>
          </w:tcPr>
          <w:p w14:paraId="2E95025F" w14:textId="77777777" w:rsidR="00500988" w:rsidRPr="00E14CE8" w:rsidRDefault="00500988" w:rsidP="00500988">
            <w:pPr>
              <w:numPr>
                <w:ilvl w:val="0"/>
                <w:numId w:val="1"/>
              </w:numPr>
              <w:spacing w:after="0" w:line="240" w:lineRule="auto"/>
              <w:rPr>
                <w:rFonts w:ascii="Times New Roman" w:hAnsi="Times New Roman"/>
                <w:sz w:val="20"/>
                <w:szCs w:val="20"/>
              </w:rPr>
            </w:pPr>
            <w:r>
              <w:rPr>
                <w:rFonts w:ascii="Times New Roman" w:hAnsi="Times New Roman"/>
                <w:sz w:val="20"/>
                <w:szCs w:val="20"/>
              </w:rPr>
              <w:t>All users</w:t>
            </w:r>
          </w:p>
        </w:tc>
      </w:tr>
      <w:tr w:rsidR="00500988" w:rsidRPr="00E14CE8" w14:paraId="67844D34" w14:textId="77777777" w:rsidTr="00EA6BF2">
        <w:tc>
          <w:tcPr>
            <w:tcW w:w="8568" w:type="dxa"/>
            <w:gridSpan w:val="4"/>
          </w:tcPr>
          <w:p w14:paraId="0860EFE7" w14:textId="77777777" w:rsidR="00500988" w:rsidRDefault="00500988" w:rsidP="00EA6BF2">
            <w:pPr>
              <w:tabs>
                <w:tab w:val="left" w:pos="360"/>
              </w:tabs>
              <w:spacing w:after="120"/>
              <w:rPr>
                <w:color w:val="FF0000"/>
                <w:sz w:val="20"/>
                <w:szCs w:val="20"/>
              </w:rPr>
            </w:pPr>
            <w:r>
              <w:rPr>
                <w:color w:val="FF0000"/>
                <w:sz w:val="20"/>
                <w:szCs w:val="20"/>
              </w:rPr>
              <w:t>CONTROL MEASURES:</w:t>
            </w:r>
          </w:p>
          <w:p w14:paraId="09E0296B" w14:textId="06CE5794" w:rsidR="00500988" w:rsidRPr="00477ACD" w:rsidRDefault="00500988" w:rsidP="00500988">
            <w:pPr>
              <w:numPr>
                <w:ilvl w:val="0"/>
                <w:numId w:val="3"/>
              </w:numPr>
              <w:tabs>
                <w:tab w:val="left" w:pos="360"/>
              </w:tabs>
              <w:spacing w:after="120" w:line="240" w:lineRule="auto"/>
              <w:rPr>
                <w:color w:val="FF0000"/>
                <w:sz w:val="20"/>
                <w:szCs w:val="20"/>
              </w:rPr>
            </w:pPr>
            <w:r>
              <w:rPr>
                <w:color w:val="FF0000"/>
                <w:sz w:val="20"/>
                <w:szCs w:val="20"/>
              </w:rPr>
              <w:t xml:space="preserve"> Ensure grass is kept at a safe height by regular cutting. Areas on the fringes of common land and in wild areas will not be cut and will be retained as natural barriers and wildlife areas.</w:t>
            </w:r>
            <w:r w:rsidR="000C5E7F">
              <w:rPr>
                <w:color w:val="FF0000"/>
                <w:sz w:val="20"/>
                <w:szCs w:val="20"/>
              </w:rPr>
              <w:t xml:space="preserve"> Users of common land are responsible for taking all normal and reasonable safety measures as they would in any natural setting, and are expected to behave responsibly, especially in any wild areas of common land controlled by the Parish Council.</w:t>
            </w:r>
          </w:p>
          <w:p w14:paraId="77A19FB2" w14:textId="77777777" w:rsidR="00500988" w:rsidRDefault="00500988" w:rsidP="00500988">
            <w:pPr>
              <w:numPr>
                <w:ilvl w:val="0"/>
                <w:numId w:val="3"/>
              </w:numPr>
              <w:tabs>
                <w:tab w:val="left" w:pos="360"/>
              </w:tabs>
              <w:spacing w:after="120" w:line="240" w:lineRule="auto"/>
              <w:rPr>
                <w:color w:val="FF0000"/>
                <w:sz w:val="20"/>
                <w:szCs w:val="20"/>
              </w:rPr>
            </w:pPr>
            <w:r>
              <w:rPr>
                <w:color w:val="FF0000"/>
                <w:sz w:val="20"/>
                <w:szCs w:val="20"/>
              </w:rPr>
              <w:t>All surfaces to be checked at regular intervals to maintain a safe access route.</w:t>
            </w:r>
          </w:p>
          <w:p w14:paraId="0E7867DA" w14:textId="3364AB6C" w:rsidR="00500988" w:rsidRDefault="00500988" w:rsidP="00500988">
            <w:pPr>
              <w:numPr>
                <w:ilvl w:val="0"/>
                <w:numId w:val="3"/>
              </w:numPr>
              <w:tabs>
                <w:tab w:val="left" w:pos="360"/>
              </w:tabs>
              <w:spacing w:after="120" w:line="240" w:lineRule="auto"/>
              <w:rPr>
                <w:color w:val="FF0000"/>
                <w:sz w:val="20"/>
                <w:szCs w:val="20"/>
              </w:rPr>
            </w:pPr>
            <w:r>
              <w:rPr>
                <w:color w:val="FF0000"/>
                <w:sz w:val="20"/>
                <w:szCs w:val="20"/>
              </w:rPr>
              <w:t>All hedges to be trimmed annually if appropriate. All trees to be inspected regularly, and any trees larger than saplings to be inspected and reported on every five years by a recognised arborist or tree surgeon. All tree works deemed necessary to be undertaken.</w:t>
            </w:r>
          </w:p>
          <w:p w14:paraId="3C34D729" w14:textId="2CA26314" w:rsidR="00500988" w:rsidRDefault="00500988" w:rsidP="00500988">
            <w:pPr>
              <w:numPr>
                <w:ilvl w:val="0"/>
                <w:numId w:val="3"/>
              </w:numPr>
              <w:tabs>
                <w:tab w:val="left" w:pos="360"/>
              </w:tabs>
              <w:spacing w:after="120" w:line="240" w:lineRule="auto"/>
              <w:rPr>
                <w:color w:val="FF0000"/>
                <w:sz w:val="20"/>
                <w:szCs w:val="20"/>
              </w:rPr>
            </w:pPr>
            <w:r>
              <w:rPr>
                <w:color w:val="FF0000"/>
                <w:sz w:val="20"/>
                <w:szCs w:val="20"/>
              </w:rPr>
              <w:t>All grass cutting and maintenance to be carried out by employees or contractors in accordance with the risk management control measures under ‘Grass Cutting’.</w:t>
            </w:r>
          </w:p>
          <w:p w14:paraId="3D8662AD" w14:textId="7F165620" w:rsidR="00500988" w:rsidRPr="00E14CE8" w:rsidRDefault="00017D13" w:rsidP="0013295E">
            <w:pPr>
              <w:tabs>
                <w:tab w:val="left" w:pos="360"/>
              </w:tabs>
              <w:spacing w:after="120"/>
              <w:ind w:left="720"/>
              <w:rPr>
                <w:color w:val="FF0000"/>
                <w:sz w:val="20"/>
                <w:szCs w:val="20"/>
              </w:rPr>
            </w:pPr>
            <w:r>
              <w:rPr>
                <w:color w:val="FF0000"/>
                <w:sz w:val="20"/>
                <w:szCs w:val="20"/>
              </w:rPr>
              <w:t xml:space="preserve">Updated </w:t>
            </w:r>
            <w:r w:rsidR="00D64D9A">
              <w:rPr>
                <w:color w:val="FF0000"/>
                <w:sz w:val="20"/>
                <w:szCs w:val="20"/>
              </w:rPr>
              <w:t>29.10.25</w:t>
            </w:r>
          </w:p>
        </w:tc>
      </w:tr>
    </w:tbl>
    <w:p w14:paraId="3ED2E899" w14:textId="2CEC6057" w:rsidR="00A95BA8" w:rsidRDefault="00A95BA8"/>
    <w:p w14:paraId="0338B6C9" w14:textId="151E92BF" w:rsidR="00D36904" w:rsidRDefault="00D36904">
      <w:r>
        <w:rPr>
          <w:b/>
        </w:rPr>
        <w:t xml:space="preserve">Residual Risk remaining: </w:t>
      </w:r>
      <w:r>
        <w:t>Low</w:t>
      </w:r>
    </w:p>
    <w:p w14:paraId="50F072BE" w14:textId="6B6B0622" w:rsidR="00CA29AE" w:rsidRDefault="00CA29AE">
      <w:proofErr w:type="gramStart"/>
      <w:r>
        <w:t xml:space="preserve">Accepted  </w:t>
      </w:r>
      <w:r w:rsidR="00A84C4A">
        <w:t>16.9.24</w:t>
      </w:r>
      <w:proofErr w:type="gramEnd"/>
      <w:r>
        <w:t xml:space="preserve"> Minute </w:t>
      </w:r>
      <w:r w:rsidR="00A84C4A">
        <w:t>9</w:t>
      </w:r>
    </w:p>
    <w:sectPr w:rsidR="00CA29AE" w:rsidSect="00B519E0">
      <w:footerReference w:type="default" r:id="rId7"/>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7E5C" w14:textId="77777777" w:rsidR="00771A67" w:rsidRDefault="00771A67" w:rsidP="006B5433">
      <w:pPr>
        <w:spacing w:after="0" w:line="240" w:lineRule="auto"/>
      </w:pPr>
      <w:r>
        <w:separator/>
      </w:r>
    </w:p>
  </w:endnote>
  <w:endnote w:type="continuationSeparator" w:id="0">
    <w:p w14:paraId="2C337109" w14:textId="77777777" w:rsidR="00771A67" w:rsidRDefault="00771A67" w:rsidP="006B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19C9" w14:textId="7030E840" w:rsidR="006B5433" w:rsidRDefault="006B5433">
    <w:pPr>
      <w:pStyle w:val="Footer"/>
    </w:pPr>
    <w:r>
      <w:t>ABC Parish Co</w:t>
    </w:r>
    <w:r w:rsidR="00017D13">
      <w:t>uncil - Risk Assessments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3285" w14:textId="77777777" w:rsidR="00771A67" w:rsidRDefault="00771A67" w:rsidP="006B5433">
      <w:pPr>
        <w:spacing w:after="0" w:line="240" w:lineRule="auto"/>
      </w:pPr>
      <w:r>
        <w:separator/>
      </w:r>
    </w:p>
  </w:footnote>
  <w:footnote w:type="continuationSeparator" w:id="0">
    <w:p w14:paraId="43121C8C" w14:textId="77777777" w:rsidR="00771A67" w:rsidRDefault="00771A67" w:rsidP="006B5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9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04D3468"/>
    <w:multiLevelType w:val="hybridMultilevel"/>
    <w:tmpl w:val="AF980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130462"/>
    <w:multiLevelType w:val="hybridMultilevel"/>
    <w:tmpl w:val="C93A4D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95654593">
    <w:abstractNumId w:val="2"/>
  </w:num>
  <w:num w:numId="2" w16cid:durableId="901713872">
    <w:abstractNumId w:val="0"/>
  </w:num>
  <w:num w:numId="3" w16cid:durableId="898442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9E0"/>
    <w:rsid w:val="00017D13"/>
    <w:rsid w:val="000206A4"/>
    <w:rsid w:val="00072999"/>
    <w:rsid w:val="000A617C"/>
    <w:rsid w:val="000C45ED"/>
    <w:rsid w:val="000C542E"/>
    <w:rsid w:val="000C5E7F"/>
    <w:rsid w:val="000F125F"/>
    <w:rsid w:val="0013295E"/>
    <w:rsid w:val="00145671"/>
    <w:rsid w:val="001F5383"/>
    <w:rsid w:val="00242A0D"/>
    <w:rsid w:val="00354BE1"/>
    <w:rsid w:val="00393C28"/>
    <w:rsid w:val="00402041"/>
    <w:rsid w:val="004E6BC1"/>
    <w:rsid w:val="00500988"/>
    <w:rsid w:val="00502AB4"/>
    <w:rsid w:val="00527F05"/>
    <w:rsid w:val="00586D19"/>
    <w:rsid w:val="005B72D7"/>
    <w:rsid w:val="0066010B"/>
    <w:rsid w:val="006701AE"/>
    <w:rsid w:val="006839BD"/>
    <w:rsid w:val="006B5433"/>
    <w:rsid w:val="0072664B"/>
    <w:rsid w:val="00771A67"/>
    <w:rsid w:val="00773B40"/>
    <w:rsid w:val="00804588"/>
    <w:rsid w:val="008943D6"/>
    <w:rsid w:val="008F193E"/>
    <w:rsid w:val="009C4AFD"/>
    <w:rsid w:val="00A713CC"/>
    <w:rsid w:val="00A84C4A"/>
    <w:rsid w:val="00A90D8A"/>
    <w:rsid w:val="00A95BA8"/>
    <w:rsid w:val="00B519E0"/>
    <w:rsid w:val="00B7544C"/>
    <w:rsid w:val="00B9450A"/>
    <w:rsid w:val="00BE305D"/>
    <w:rsid w:val="00CA29AE"/>
    <w:rsid w:val="00D02C79"/>
    <w:rsid w:val="00D06B97"/>
    <w:rsid w:val="00D36904"/>
    <w:rsid w:val="00D40F10"/>
    <w:rsid w:val="00D64D9A"/>
    <w:rsid w:val="00E0741D"/>
    <w:rsid w:val="00EA5DDF"/>
    <w:rsid w:val="00FB45D7"/>
    <w:rsid w:val="00FD5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9336"/>
  <w15:chartTrackingRefBased/>
  <w15:docId w15:val="{585EBEAA-4ACF-4D49-932E-62217777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433"/>
  </w:style>
  <w:style w:type="paragraph" w:styleId="Footer">
    <w:name w:val="footer"/>
    <w:basedOn w:val="Normal"/>
    <w:link w:val="FooterChar"/>
    <w:uiPriority w:val="99"/>
    <w:unhideWhenUsed/>
    <w:rsid w:val="006B5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1494</Characters>
  <Application>Microsoft Office Word</Application>
  <DocSecurity>0</DocSecurity>
  <Lines>55</Lines>
  <Paragraphs>40</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Bland</dc:creator>
  <cp:keywords/>
  <dc:description/>
  <cp:lastModifiedBy>frances ahearne</cp:lastModifiedBy>
  <cp:revision>2</cp:revision>
  <cp:lastPrinted>2024-10-31T18:07:00Z</cp:lastPrinted>
  <dcterms:created xsi:type="dcterms:W3CDTF">2026-02-01T15:07:00Z</dcterms:created>
  <dcterms:modified xsi:type="dcterms:W3CDTF">2026-02-01T15:07:00Z</dcterms:modified>
</cp:coreProperties>
</file>